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24" w:rsidRDefault="00B16524" w:rsidP="00B16524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1767840</wp:posOffset>
            </wp:positionH>
            <wp:positionV relativeFrom="paragraph">
              <wp:posOffset>0</wp:posOffset>
            </wp:positionV>
            <wp:extent cx="1993900" cy="962025"/>
            <wp:effectExtent l="0" t="0" r="6350" b="9525"/>
            <wp:wrapSquare wrapText="bothSides"/>
            <wp:docPr id="1" name="Imagen 1" descr="C:\Users\frperez.AGRICULTURA.000\Documents\DIA MUNDIAL INOCUIDAD\DMIA 2024\Logos y variantes-01 (1) agricul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perez.AGRICULTURA.000\Documents\DIA MUNDIAL INOCUIDAD\DMIA 2024\Logos y variantes-01 (1) agricultu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4" t="12604" r="9079" b="12198"/>
                    <a:stretch/>
                  </pic:blipFill>
                  <pic:spPr bwMode="auto">
                    <a:xfrm>
                      <a:off x="0" y="0"/>
                      <a:ext cx="199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524" w:rsidRDefault="00B16524">
      <w:pPr>
        <w:rPr>
          <w:lang w:val="es-ES"/>
        </w:rPr>
      </w:pPr>
    </w:p>
    <w:p w:rsidR="00B16524" w:rsidRDefault="00B16524" w:rsidP="00264A03">
      <w:pPr>
        <w:jc w:val="center"/>
        <w:rPr>
          <w:b/>
          <w:lang w:val="es-ES"/>
        </w:rPr>
      </w:pPr>
    </w:p>
    <w:p w:rsidR="00326015" w:rsidRDefault="00326015" w:rsidP="00264A03">
      <w:pPr>
        <w:jc w:val="center"/>
        <w:rPr>
          <w:b/>
          <w:lang w:val="es-ES"/>
        </w:rPr>
      </w:pPr>
    </w:p>
    <w:p w:rsidR="00B16524" w:rsidRPr="00326015" w:rsidRDefault="00326015" w:rsidP="00264A03">
      <w:pPr>
        <w:jc w:val="center"/>
        <w:rPr>
          <w:b/>
          <w:color w:val="2E74B5" w:themeColor="accent1" w:themeShade="BF"/>
          <w:lang w:val="es-ES"/>
        </w:rPr>
      </w:pPr>
      <w:r w:rsidRPr="00326015">
        <w:rPr>
          <w:b/>
          <w:color w:val="2E74B5" w:themeColor="accent1" w:themeShade="BF"/>
          <w:lang w:val="es-ES"/>
        </w:rPr>
        <w:t xml:space="preserve">DEPARTAMENTO DE INOCUIDAD ALIMENTARIA </w:t>
      </w:r>
      <w:r>
        <w:rPr>
          <w:b/>
          <w:color w:val="2E74B5" w:themeColor="accent1" w:themeShade="BF"/>
          <w:lang w:val="es-ES"/>
        </w:rPr>
        <w:t>(DIA)</w:t>
      </w:r>
    </w:p>
    <w:p w:rsidR="00B16524" w:rsidRDefault="00B16524" w:rsidP="00264A03">
      <w:pPr>
        <w:jc w:val="center"/>
        <w:rPr>
          <w:b/>
          <w:lang w:val="es-ES"/>
        </w:rPr>
      </w:pPr>
    </w:p>
    <w:p w:rsidR="003C3F96" w:rsidRDefault="003C3F96" w:rsidP="00264A03">
      <w:pPr>
        <w:jc w:val="center"/>
        <w:rPr>
          <w:b/>
          <w:lang w:val="es-ES"/>
        </w:rPr>
      </w:pPr>
    </w:p>
    <w:p w:rsidR="00A91BF4" w:rsidRDefault="00264A03" w:rsidP="00264A03">
      <w:pPr>
        <w:jc w:val="center"/>
        <w:rPr>
          <w:b/>
          <w:lang w:val="es-ES"/>
        </w:rPr>
      </w:pPr>
      <w:r w:rsidRPr="009A377D">
        <w:rPr>
          <w:b/>
          <w:lang w:val="es-ES"/>
        </w:rPr>
        <w:t>COMUNICADO</w:t>
      </w:r>
    </w:p>
    <w:p w:rsidR="009A377D" w:rsidRDefault="009A377D" w:rsidP="00264A03">
      <w:pPr>
        <w:jc w:val="center"/>
        <w:rPr>
          <w:b/>
          <w:lang w:val="es-ES"/>
        </w:rPr>
      </w:pPr>
    </w:p>
    <w:p w:rsidR="003C3F96" w:rsidRPr="009A377D" w:rsidRDefault="003C3F96" w:rsidP="00264A03">
      <w:pPr>
        <w:jc w:val="center"/>
        <w:rPr>
          <w:b/>
          <w:lang w:val="es-ES"/>
        </w:rPr>
      </w:pPr>
      <w:bookmarkStart w:id="0" w:name="_GoBack"/>
      <w:bookmarkEnd w:id="0"/>
    </w:p>
    <w:p w:rsidR="00E66EE0" w:rsidRDefault="00264A03" w:rsidP="00264A03">
      <w:pPr>
        <w:jc w:val="both"/>
        <w:rPr>
          <w:lang w:val="es-ES"/>
        </w:rPr>
      </w:pPr>
      <w:r>
        <w:rPr>
          <w:lang w:val="es-ES"/>
        </w:rPr>
        <w:t xml:space="preserve">Dirigido a: </w:t>
      </w:r>
      <w:r w:rsidR="00E66EE0">
        <w:rPr>
          <w:lang w:val="es-ES"/>
        </w:rPr>
        <w:t>Exportadores de miel de abeja al mercado de la Unión Europea</w:t>
      </w:r>
    </w:p>
    <w:p w:rsidR="00E66EE0" w:rsidRDefault="00B16524" w:rsidP="00264A03">
      <w:pPr>
        <w:jc w:val="both"/>
        <w:rPr>
          <w:lang w:val="es-ES"/>
        </w:rPr>
      </w:pPr>
      <w:r w:rsidRPr="00B16524">
        <w:rPr>
          <w:lang w:val="es-ES"/>
        </w:rPr>
        <w:t xml:space="preserve">El </w:t>
      </w:r>
      <w:r w:rsidRPr="009A377D">
        <w:rPr>
          <w:b/>
          <w:lang w:val="es-ES"/>
        </w:rPr>
        <w:t>Ing. Francis Herrera Sánchez,</w:t>
      </w:r>
      <w:r w:rsidR="009A377D">
        <w:rPr>
          <w:lang w:val="es-ES"/>
        </w:rPr>
        <w:t xml:space="preserve"> director del Departamento de I</w:t>
      </w:r>
      <w:r w:rsidRPr="00B16524">
        <w:rPr>
          <w:lang w:val="es-ES"/>
        </w:rPr>
        <w:t xml:space="preserve">nocuidad </w:t>
      </w:r>
      <w:r w:rsidR="009A377D">
        <w:rPr>
          <w:lang w:val="es-ES"/>
        </w:rPr>
        <w:t xml:space="preserve">Agroalimentaria (DIA) </w:t>
      </w:r>
      <w:r w:rsidR="009A377D" w:rsidRPr="00B16524">
        <w:rPr>
          <w:lang w:val="es-ES"/>
        </w:rPr>
        <w:t xml:space="preserve">del </w:t>
      </w:r>
      <w:r w:rsidR="009B7D64">
        <w:rPr>
          <w:b/>
          <w:lang w:val="es-ES"/>
        </w:rPr>
        <w:t>Ministerio de Agricultura</w:t>
      </w:r>
      <w:r w:rsidR="009A377D">
        <w:rPr>
          <w:b/>
          <w:lang w:val="es-ES"/>
        </w:rPr>
        <w:t>,</w:t>
      </w:r>
      <w:r w:rsidR="009A377D">
        <w:rPr>
          <w:lang w:val="es-ES"/>
        </w:rPr>
        <w:t xml:space="preserve"> </w:t>
      </w:r>
      <w:r>
        <w:rPr>
          <w:lang w:val="es-ES"/>
        </w:rPr>
        <w:t xml:space="preserve">hace un llamado a los productores y </w:t>
      </w:r>
      <w:r w:rsidR="00E66EE0">
        <w:rPr>
          <w:lang w:val="es-ES"/>
        </w:rPr>
        <w:t>exportador</w:t>
      </w:r>
      <w:r>
        <w:rPr>
          <w:lang w:val="es-ES"/>
        </w:rPr>
        <w:t>es</w:t>
      </w:r>
      <w:r w:rsidR="00E66EE0">
        <w:rPr>
          <w:lang w:val="es-ES"/>
        </w:rPr>
        <w:t xml:space="preserve"> de miel de abeja </w:t>
      </w:r>
      <w:r w:rsidR="00264A03">
        <w:rPr>
          <w:lang w:val="es-ES"/>
        </w:rPr>
        <w:t xml:space="preserve">o productos de la apicultura para consumo </w:t>
      </w:r>
      <w:r>
        <w:rPr>
          <w:lang w:val="es-ES"/>
        </w:rPr>
        <w:t>humano, que comercialicen o con intención de</w:t>
      </w:r>
      <w:r w:rsidR="00264A03">
        <w:rPr>
          <w:lang w:val="es-ES"/>
        </w:rPr>
        <w:t xml:space="preserve"> vender sus productos al</w:t>
      </w:r>
      <w:r w:rsidR="00E66EE0">
        <w:rPr>
          <w:lang w:val="es-ES"/>
        </w:rPr>
        <w:t xml:space="preserve"> mercado de la Unión Europea, debe estar </w:t>
      </w:r>
      <w:r w:rsidR="00264A03">
        <w:rPr>
          <w:lang w:val="es-ES"/>
        </w:rPr>
        <w:t>enlistado</w:t>
      </w:r>
      <w:r w:rsidR="00E66EE0">
        <w:rPr>
          <w:lang w:val="es-ES"/>
        </w:rPr>
        <w:t xml:space="preserve"> en el sistema </w:t>
      </w:r>
      <w:r w:rsidR="00264A03">
        <w:rPr>
          <w:lang w:val="es-ES"/>
        </w:rPr>
        <w:t>“</w:t>
      </w:r>
      <w:r w:rsidR="00E66EE0">
        <w:rPr>
          <w:lang w:val="es-ES"/>
        </w:rPr>
        <w:t>T</w:t>
      </w:r>
      <w:r w:rsidR="00E66EE0" w:rsidRPr="009A377D">
        <w:rPr>
          <w:b/>
          <w:lang w:val="es-ES"/>
        </w:rPr>
        <w:t>RACES</w:t>
      </w:r>
      <w:r w:rsidR="00264A03">
        <w:rPr>
          <w:lang w:val="es-ES"/>
        </w:rPr>
        <w:t xml:space="preserve">”, según lo establece </w:t>
      </w:r>
      <w:r w:rsidR="00264A03" w:rsidRPr="009A377D">
        <w:rPr>
          <w:b/>
          <w:lang w:val="es-ES"/>
        </w:rPr>
        <w:t>el Reglamento 2023/2652</w:t>
      </w:r>
      <w:r w:rsidR="00264A03">
        <w:rPr>
          <w:lang w:val="es-ES"/>
        </w:rPr>
        <w:t xml:space="preserve"> para los fines de facilitar la trazabilidad de las importaciones a la UE. </w:t>
      </w:r>
      <w:r w:rsidR="00E66EE0">
        <w:rPr>
          <w:lang w:val="es-ES"/>
        </w:rPr>
        <w:t xml:space="preserve"> </w:t>
      </w:r>
    </w:p>
    <w:p w:rsidR="00264A03" w:rsidRDefault="00264A03" w:rsidP="00264A03">
      <w:pPr>
        <w:jc w:val="both"/>
        <w:rPr>
          <w:lang w:val="es-ES"/>
        </w:rPr>
      </w:pPr>
      <w:r>
        <w:rPr>
          <w:lang w:val="es-ES"/>
        </w:rPr>
        <w:t>Este proceso debe ser agotado a más tardar el 29 de noviembre del presente año, por lo que aupamos que los interesados en exportar estos productos a la UE, contacten al Departamento de Inocuidad Agroalimentaria (DIA) antes de la fecha mencionada para agotar el proceso regulatorio naciona</w:t>
      </w:r>
      <w:r w:rsidR="00F876E7">
        <w:rPr>
          <w:lang w:val="es-ES"/>
        </w:rPr>
        <w:t xml:space="preserve">l e internacional, como lo indica la </w:t>
      </w:r>
      <w:r w:rsidR="00F876E7" w:rsidRPr="009A377D">
        <w:rPr>
          <w:b/>
          <w:lang w:val="es-ES"/>
        </w:rPr>
        <w:t>Resolución 07/2015,</w:t>
      </w:r>
      <w:r w:rsidR="00F876E7">
        <w:rPr>
          <w:lang w:val="es-ES"/>
        </w:rPr>
        <w:t xml:space="preserve"> que establece el programa de monitoreo de Residuos de miel de abeja en la Republica </w:t>
      </w:r>
      <w:proofErr w:type="gramStart"/>
      <w:r w:rsidR="00F876E7">
        <w:rPr>
          <w:lang w:val="es-ES"/>
        </w:rPr>
        <w:t>Dominicana</w:t>
      </w:r>
      <w:proofErr w:type="gramEnd"/>
      <w:r>
        <w:rPr>
          <w:lang w:val="es-ES"/>
        </w:rPr>
        <w:t xml:space="preserve">. </w:t>
      </w:r>
    </w:p>
    <w:p w:rsidR="00264A03" w:rsidRDefault="00264A03">
      <w:pPr>
        <w:rPr>
          <w:lang w:val="es-ES"/>
        </w:rPr>
      </w:pPr>
    </w:p>
    <w:p w:rsidR="00595A75" w:rsidRDefault="00595A75">
      <w:pPr>
        <w:rPr>
          <w:lang w:val="es-ES"/>
        </w:rPr>
      </w:pPr>
      <w:r w:rsidRPr="00F675DE">
        <w:rPr>
          <w:noProof/>
          <w:lang w:eastAsia="es-DO"/>
        </w:rPr>
        <w:drawing>
          <wp:anchor distT="0" distB="0" distL="114300" distR="114300" simplePos="0" relativeHeight="251660288" behindDoc="0" locked="0" layoutInCell="1" allowOverlap="1" wp14:anchorId="6BE91868" wp14:editId="685A401F">
            <wp:simplePos x="0" y="0"/>
            <wp:positionH relativeFrom="margin">
              <wp:posOffset>1967230</wp:posOffset>
            </wp:positionH>
            <wp:positionV relativeFrom="paragraph">
              <wp:posOffset>56515</wp:posOffset>
            </wp:positionV>
            <wp:extent cx="1419225" cy="717550"/>
            <wp:effectExtent l="0" t="0" r="9525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" t="29355" r="1788"/>
                    <a:stretch/>
                  </pic:blipFill>
                  <pic:spPr bwMode="auto">
                    <a:xfrm>
                      <a:off x="0" y="0"/>
                      <a:ext cx="1419225" cy="71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A03" w:rsidRPr="00E66EE0" w:rsidRDefault="00264A03">
      <w:pPr>
        <w:rPr>
          <w:lang w:val="es-ES"/>
        </w:rPr>
      </w:pPr>
    </w:p>
    <w:sectPr w:rsidR="00264A03" w:rsidRPr="00E66EE0" w:rsidSect="00B1652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E0"/>
    <w:rsid w:val="00264A03"/>
    <w:rsid w:val="00326015"/>
    <w:rsid w:val="003C3F96"/>
    <w:rsid w:val="00442AD7"/>
    <w:rsid w:val="00595A75"/>
    <w:rsid w:val="007B734C"/>
    <w:rsid w:val="009A377D"/>
    <w:rsid w:val="009B7D64"/>
    <w:rsid w:val="00AC0560"/>
    <w:rsid w:val="00B16524"/>
    <w:rsid w:val="00CA57D9"/>
    <w:rsid w:val="00E66877"/>
    <w:rsid w:val="00E66EE0"/>
    <w:rsid w:val="00F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A844E"/>
  <w15:chartTrackingRefBased/>
  <w15:docId w15:val="{6D5423AE-9560-4F2D-BD35-F40BF2F1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Francelyn Perez</dc:creator>
  <cp:keywords/>
  <dc:description/>
  <cp:lastModifiedBy>Sugey Pinales</cp:lastModifiedBy>
  <cp:revision>5</cp:revision>
  <cp:lastPrinted>2024-11-07T16:20:00Z</cp:lastPrinted>
  <dcterms:created xsi:type="dcterms:W3CDTF">2024-11-07T16:07:00Z</dcterms:created>
  <dcterms:modified xsi:type="dcterms:W3CDTF">2024-11-07T16:20:00Z</dcterms:modified>
</cp:coreProperties>
</file>