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95B" w:rsidRPr="001115C0" w:rsidRDefault="00DC295B" w:rsidP="00DC295B">
      <w:pPr>
        <w:jc w:val="center"/>
        <w:rPr>
          <w:sz w:val="47"/>
          <w:szCs w:val="47"/>
        </w:rPr>
      </w:pPr>
      <w:proofErr w:type="spellStart"/>
      <w:r w:rsidRPr="001115C0">
        <w:rPr>
          <w:sz w:val="47"/>
          <w:szCs w:val="47"/>
        </w:rPr>
        <w:t>Ahongado</w:t>
      </w:r>
      <w:proofErr w:type="spellEnd"/>
      <w:r w:rsidRPr="001115C0">
        <w:rPr>
          <w:sz w:val="47"/>
          <w:szCs w:val="47"/>
        </w:rPr>
        <w:t xml:space="preserve"> del Plátano (Enfermedad)</w:t>
      </w:r>
    </w:p>
    <w:p w:rsidR="00DC295B" w:rsidRDefault="00DC295B"/>
    <w:p w:rsidR="00DC295B" w:rsidRDefault="00DC295B" w:rsidP="00DC295B">
      <w:r>
        <w:t xml:space="preserve">Causado por el hongo </w:t>
      </w:r>
      <w:proofErr w:type="spellStart"/>
      <w:r>
        <w:t>Verticillium</w:t>
      </w:r>
      <w:proofErr w:type="spellEnd"/>
      <w:r>
        <w:t xml:space="preserve"> o </w:t>
      </w:r>
      <w:proofErr w:type="spellStart"/>
      <w:r>
        <w:t>Stachyllidium</w:t>
      </w:r>
      <w:proofErr w:type="spellEnd"/>
      <w:r>
        <w:t xml:space="preserve"> </w:t>
      </w:r>
      <w:proofErr w:type="spellStart"/>
      <w:r>
        <w:t>theobromae</w:t>
      </w:r>
      <w:proofErr w:type="spellEnd"/>
      <w:r>
        <w:t>, que produce una necrosis en la punta de los plátanos que se asemeja a la ceniza de un puro.</w:t>
      </w:r>
    </w:p>
    <w:p w:rsidR="00DC295B" w:rsidRDefault="00DC295B" w:rsidP="00DC295B">
      <w:r>
        <w:t xml:space="preserve">Se evita mediante </w:t>
      </w:r>
      <w:proofErr w:type="spellStart"/>
      <w:r>
        <w:t>desflorillado</w:t>
      </w:r>
      <w:proofErr w:type="spellEnd"/>
      <w:r>
        <w:t>, que es la operación de cortar los pistilos de las flores, aproximadamente a los doce o quince días de nacer la piña.</w:t>
      </w:r>
    </w:p>
    <w:p w:rsidR="00DC295B" w:rsidRDefault="00DC295B" w:rsidP="00DC295B">
      <w:r>
        <w:t>Un buen control del hongo se consigue con pulverizaciones dirigidas al racimo con alguno de los productos siguientes:</w:t>
      </w:r>
      <w:bookmarkStart w:id="0" w:name="_GoBack"/>
      <w:bookmarkEnd w:id="0"/>
    </w:p>
    <w:p w:rsidR="00DC295B" w:rsidRDefault="00DC295B" w:rsidP="00DC295B">
      <w:r>
        <w:t>-</w:t>
      </w:r>
      <w:proofErr w:type="spellStart"/>
      <w:r>
        <w:t>Benomilo</w:t>
      </w:r>
      <w:proofErr w:type="spellEnd"/>
      <w:r>
        <w:t xml:space="preserve"> 50 %, a 60-80 g/Hl.</w:t>
      </w:r>
    </w:p>
    <w:p w:rsidR="00DC295B" w:rsidRDefault="00DC295B" w:rsidP="00DC295B">
      <w:r>
        <w:t>-</w:t>
      </w:r>
      <w:proofErr w:type="spellStart"/>
      <w:r>
        <w:t>Tiabendazol</w:t>
      </w:r>
      <w:proofErr w:type="spellEnd"/>
      <w:r>
        <w:t xml:space="preserve"> 60 %, a 150 g/Hl.</w:t>
      </w:r>
    </w:p>
    <w:sectPr w:rsidR="00DC29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activeWritingStyle w:appName="MSWord" w:lang="es-DO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5B"/>
    <w:rsid w:val="001115C0"/>
    <w:rsid w:val="00DC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8914B62-4F33-4CAE-86C0-9BED2384C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Pasante Informartica</dc:creator>
  <cp:keywords/>
  <dc:description/>
  <cp:lastModifiedBy>Pasante Informartica</cp:lastModifiedBy>
  <cp:revision>2</cp:revision>
  <dcterms:created xsi:type="dcterms:W3CDTF">2023-02-17T14:16:00Z</dcterms:created>
  <dcterms:modified xsi:type="dcterms:W3CDTF">2023-02-17T14:36:00Z</dcterms:modified>
</cp:coreProperties>
</file>